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683" w:rsidRDefault="00A11683" w:rsidP="00A11683">
      <w:pPr>
        <w:pStyle w:val="Heading4"/>
        <w:spacing w:line="240" w:lineRule="auto"/>
        <w:jc w:val="center"/>
        <w:rPr>
          <w:rFonts w:ascii="Calibri" w:hAnsi="Calibri" w:cs="Calibri"/>
          <w:bCs/>
          <w:sz w:val="44"/>
          <w:szCs w:val="44"/>
        </w:rPr>
      </w:pPr>
    </w:p>
    <w:p w:rsidR="005E108B" w:rsidRDefault="005E108B" w:rsidP="005E108B">
      <w:pPr>
        <w:rPr>
          <w:lang w:val="de-DE"/>
        </w:rPr>
      </w:pPr>
    </w:p>
    <w:p w:rsidR="005E108B" w:rsidRDefault="005E108B" w:rsidP="005E108B">
      <w:pPr>
        <w:rPr>
          <w:lang w:val="de-DE"/>
        </w:rPr>
      </w:pPr>
    </w:p>
    <w:p w:rsidR="005E108B" w:rsidRPr="005E108B" w:rsidRDefault="005E108B" w:rsidP="005E108B">
      <w:pPr>
        <w:rPr>
          <w:lang w:val="de-DE"/>
        </w:rPr>
      </w:pPr>
    </w:p>
    <w:p w:rsidR="00A11683" w:rsidRDefault="00793F80" w:rsidP="00A11683">
      <w:pPr>
        <w:pStyle w:val="Heading4"/>
        <w:spacing w:line="240" w:lineRule="auto"/>
        <w:jc w:val="center"/>
        <w:rPr>
          <w:rFonts w:ascii="Calibri" w:hAnsi="Calibri" w:cs="Calibri"/>
          <w:bCs/>
          <w:sz w:val="44"/>
          <w:szCs w:val="44"/>
        </w:rPr>
      </w:pPr>
      <w:r>
        <w:rPr>
          <w:noProof/>
          <w:lang w:val="en-US"/>
        </w:rPr>
        <w:drawing>
          <wp:inline distT="0" distB="0" distL="0" distR="0" wp14:anchorId="19F4C228" wp14:editId="5DC945C8">
            <wp:extent cx="1990376" cy="1990378"/>
            <wp:effectExtent l="0" t="0" r="0" b="0"/>
            <wp:docPr id="7" name="Picture 2" descr="WSP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WSPCH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376" cy="199037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11683" w:rsidRDefault="00793F80" w:rsidP="00A11683">
      <w:pPr>
        <w:pStyle w:val="Heading4"/>
        <w:spacing w:line="240" w:lineRule="auto"/>
        <w:jc w:val="center"/>
        <w:rPr>
          <w:rFonts w:ascii="Calibri" w:hAnsi="Calibri" w:cs="Calibri"/>
          <w:bCs/>
          <w:sz w:val="44"/>
          <w:szCs w:val="44"/>
        </w:rPr>
      </w:pPr>
      <w:r>
        <w:rPr>
          <w:rFonts w:ascii="Calibri" w:hAnsi="Calibri" w:cs="Calibri"/>
          <w:bCs/>
          <w:sz w:val="44"/>
          <w:szCs w:val="44"/>
        </w:rPr>
        <w:t>World Society for Pedi</w:t>
      </w:r>
      <w:r w:rsidR="002B4AD5">
        <w:rPr>
          <w:rFonts w:ascii="Calibri" w:hAnsi="Calibri" w:cs="Calibri"/>
          <w:bCs/>
          <w:sz w:val="44"/>
          <w:szCs w:val="44"/>
        </w:rPr>
        <w:t>a</w:t>
      </w:r>
      <w:r>
        <w:rPr>
          <w:rFonts w:ascii="Calibri" w:hAnsi="Calibri" w:cs="Calibri"/>
          <w:bCs/>
          <w:sz w:val="44"/>
          <w:szCs w:val="44"/>
        </w:rPr>
        <w:t>tric and Congenital Heart Surgery Database</w:t>
      </w:r>
    </w:p>
    <w:p w:rsidR="00A11683" w:rsidRDefault="00A11683" w:rsidP="00A11683">
      <w:pPr>
        <w:jc w:val="center"/>
        <w:rPr>
          <w:rFonts w:ascii="Calibri" w:hAnsi="Calibri" w:cs="Arial"/>
          <w:b/>
          <w:sz w:val="44"/>
          <w:szCs w:val="44"/>
        </w:rPr>
      </w:pPr>
    </w:p>
    <w:p w:rsidR="00A11683" w:rsidRDefault="00A11683" w:rsidP="00A11683">
      <w:pPr>
        <w:jc w:val="center"/>
        <w:rPr>
          <w:rFonts w:ascii="Calibri" w:hAnsi="Calibri" w:cs="Arial"/>
          <w:b/>
          <w:sz w:val="44"/>
          <w:szCs w:val="44"/>
        </w:rPr>
      </w:pPr>
    </w:p>
    <w:p w:rsidR="00A11683" w:rsidRDefault="007C62DF" w:rsidP="00A11683">
      <w:pPr>
        <w:jc w:val="center"/>
        <w:rPr>
          <w:rFonts w:ascii="Calibri" w:hAnsi="Calibri" w:cs="Arial"/>
          <w:b/>
          <w:sz w:val="40"/>
          <w:szCs w:val="40"/>
        </w:rPr>
      </w:pPr>
      <w:r>
        <w:rPr>
          <w:rFonts w:ascii="Calibri" w:hAnsi="Calibri" w:cs="Arial"/>
          <w:b/>
          <w:sz w:val="44"/>
          <w:szCs w:val="44"/>
        </w:rPr>
        <w:t xml:space="preserve">Data Use Agreement </w:t>
      </w:r>
      <w:r w:rsidR="00A11683">
        <w:rPr>
          <w:b/>
        </w:rPr>
        <w:br w:type="page"/>
      </w:r>
    </w:p>
    <w:p w:rsidR="007E33AD" w:rsidRPr="007E33AD" w:rsidRDefault="007E33AD" w:rsidP="007B17A4">
      <w:pPr>
        <w:jc w:val="center"/>
        <w:rPr>
          <w:b/>
        </w:rPr>
      </w:pPr>
      <w:r w:rsidRPr="007E33AD">
        <w:rPr>
          <w:b/>
        </w:rPr>
        <w:lastRenderedPageBreak/>
        <w:t>MEMORANDUM OF AGREEMENT</w:t>
      </w:r>
    </w:p>
    <w:p w:rsidR="007E33AD" w:rsidRPr="007E33AD" w:rsidRDefault="007E33AD" w:rsidP="007844A1">
      <w:pPr>
        <w:jc w:val="center"/>
        <w:rPr>
          <w:b/>
        </w:rPr>
      </w:pPr>
      <w:proofErr w:type="gramStart"/>
      <w:r w:rsidRPr="007E33AD">
        <w:rPr>
          <w:b/>
        </w:rPr>
        <w:t>between</w:t>
      </w:r>
      <w:proofErr w:type="gramEnd"/>
    </w:p>
    <w:p w:rsidR="00126541" w:rsidRDefault="00793F80" w:rsidP="007844A1">
      <w:pPr>
        <w:jc w:val="center"/>
        <w:rPr>
          <w:b/>
        </w:rPr>
      </w:pPr>
      <w:r>
        <w:rPr>
          <w:b/>
        </w:rPr>
        <w:t xml:space="preserve">WORLD SOCIETY FOR PEDIATRIC AND CONGENITAL HEART SURGERY </w:t>
      </w:r>
    </w:p>
    <w:p w:rsidR="00126541" w:rsidRDefault="00126541" w:rsidP="007844A1">
      <w:pPr>
        <w:jc w:val="center"/>
        <w:rPr>
          <w:b/>
        </w:rPr>
      </w:pPr>
      <w:proofErr w:type="gramStart"/>
      <w:r>
        <w:rPr>
          <w:b/>
        </w:rPr>
        <w:t>and</w:t>
      </w:r>
      <w:proofErr w:type="gramEnd"/>
    </w:p>
    <w:p w:rsidR="007E33AD" w:rsidRPr="007E33AD" w:rsidRDefault="007E33AD" w:rsidP="007844A1">
      <w:pPr>
        <w:jc w:val="center"/>
        <w:rPr>
          <w:b/>
        </w:rPr>
      </w:pPr>
      <w:r>
        <w:rPr>
          <w:b/>
        </w:rPr>
        <w:t>[</w:t>
      </w:r>
      <w:r w:rsidR="00126541">
        <w:rPr>
          <w:b/>
        </w:rPr>
        <w:t>Hospital</w:t>
      </w:r>
      <w:r>
        <w:rPr>
          <w:b/>
        </w:rPr>
        <w:t>]</w:t>
      </w:r>
    </w:p>
    <w:p w:rsidR="00A01F0F" w:rsidRDefault="00A01F0F" w:rsidP="007844A1">
      <w:pPr>
        <w:rPr>
          <w:b/>
        </w:rPr>
      </w:pPr>
    </w:p>
    <w:p w:rsidR="004A7E2B" w:rsidRDefault="004A7E2B" w:rsidP="004A7E2B">
      <w:pPr>
        <w:rPr>
          <w:spacing w:val="-3"/>
        </w:rPr>
      </w:pPr>
      <w:r>
        <w:rPr>
          <w:spacing w:val="-3"/>
        </w:rPr>
        <w:t xml:space="preserve">This memorandum </w:t>
      </w:r>
      <w:r w:rsidR="002317C0">
        <w:rPr>
          <w:spacing w:val="-3"/>
        </w:rPr>
        <w:t xml:space="preserve">of </w:t>
      </w:r>
      <w:r>
        <w:rPr>
          <w:spacing w:val="-3"/>
        </w:rPr>
        <w:t xml:space="preserve">agreement (this “Agreement”) is made this ____ day of ______, 201_ (the “Effective Date”) between </w:t>
      </w:r>
      <w:r w:rsidR="007C62DF">
        <w:rPr>
          <w:spacing w:val="-3"/>
        </w:rPr>
        <w:t>t</w:t>
      </w:r>
      <w:r w:rsidR="00793F80">
        <w:rPr>
          <w:spacing w:val="-3"/>
        </w:rPr>
        <w:t>he World Society for Pediatric and Congenital Heart Surgery (</w:t>
      </w:r>
      <w:r w:rsidR="00944F16">
        <w:rPr>
          <w:spacing w:val="-3"/>
        </w:rPr>
        <w:t>“Data Recipient”</w:t>
      </w:r>
      <w:r>
        <w:rPr>
          <w:spacing w:val="-3"/>
        </w:rPr>
        <w:t xml:space="preserve">) and ___________. (“Hospital”).  </w:t>
      </w:r>
    </w:p>
    <w:p w:rsidR="004A7E2B" w:rsidRDefault="004A7E2B" w:rsidP="004A7E2B">
      <w:pPr>
        <w:rPr>
          <w:spacing w:val="-3"/>
        </w:rPr>
      </w:pPr>
    </w:p>
    <w:p w:rsidR="00126541" w:rsidRPr="007E33AD" w:rsidRDefault="00126541" w:rsidP="00126541">
      <w:pPr>
        <w:rPr>
          <w:b/>
        </w:rPr>
      </w:pPr>
      <w:r w:rsidRPr="007E33AD">
        <w:rPr>
          <w:b/>
        </w:rPr>
        <w:t>Introduction</w:t>
      </w:r>
    </w:p>
    <w:p w:rsidR="00126541" w:rsidRPr="00E66A62" w:rsidRDefault="004A7E2B" w:rsidP="00126541">
      <w:pPr>
        <w:pStyle w:val="ListParagraph"/>
        <w:ind w:left="0"/>
      </w:pPr>
      <w:r>
        <w:t xml:space="preserve">The </w:t>
      </w:r>
      <w:r w:rsidR="00793F80">
        <w:t>World Society for Pediatric and Congenital Heart Surgery Database is</w:t>
      </w:r>
      <w:r w:rsidR="005F7C5A">
        <w:t xml:space="preserve"> owned and operated</w:t>
      </w:r>
      <w:r w:rsidR="007B3FA9">
        <w:t xml:space="preserve"> by the </w:t>
      </w:r>
      <w:r w:rsidR="00793F80">
        <w:t xml:space="preserve">World Society for Pediatric and Congenital Heart Surgery (WSPCHS).  </w:t>
      </w:r>
      <w:r w:rsidR="00120C5C">
        <w:t xml:space="preserve"> This I</w:t>
      </w:r>
      <w:r w:rsidR="005F7C5A">
        <w:t xml:space="preserve">nternational </w:t>
      </w:r>
      <w:r w:rsidR="004F7A82">
        <w:t>Database</w:t>
      </w:r>
      <w:r w:rsidR="007B3FA9">
        <w:t xml:space="preserve"> </w:t>
      </w:r>
      <w:r w:rsidR="005F7C5A">
        <w:t>intends</w:t>
      </w:r>
      <w:r w:rsidR="00126541" w:rsidRPr="00E66A62">
        <w:t xml:space="preserve"> to enroll and follow patients who</w:t>
      </w:r>
      <w:r w:rsidR="00793F80">
        <w:t xml:space="preserve"> undergo surgical correction</w:t>
      </w:r>
      <w:r w:rsidR="00C6404D">
        <w:t xml:space="preserve"> or palliation of</w:t>
      </w:r>
      <w:r w:rsidR="00793F80">
        <w:t xml:space="preserve"> a congenital cardiac defect.  </w:t>
      </w:r>
    </w:p>
    <w:p w:rsidR="005F7C5A" w:rsidRDefault="005F7C5A" w:rsidP="007E33AD"/>
    <w:p w:rsidR="005F7C5A" w:rsidRPr="005F7C5A" w:rsidRDefault="005F7C5A" w:rsidP="007E33AD">
      <w:pPr>
        <w:rPr>
          <w:b/>
        </w:rPr>
      </w:pPr>
      <w:r>
        <w:rPr>
          <w:b/>
        </w:rPr>
        <w:t>Purpose</w:t>
      </w:r>
    </w:p>
    <w:p w:rsidR="007E33AD" w:rsidRDefault="007E33AD" w:rsidP="007E33AD">
      <w:r>
        <w:t xml:space="preserve">The purpose of this </w:t>
      </w:r>
      <w:r w:rsidR="00120C5C">
        <w:t>“</w:t>
      </w:r>
      <w:r w:rsidR="002317C0">
        <w:t>A</w:t>
      </w:r>
      <w:r>
        <w:t>greement</w:t>
      </w:r>
      <w:r w:rsidR="00120C5C">
        <w:t>”</w:t>
      </w:r>
      <w:r>
        <w:t xml:space="preserve"> is to define roles and delineate responsibilities of</w:t>
      </w:r>
      <w:r w:rsidR="00886508">
        <w:t xml:space="preserve"> the</w:t>
      </w:r>
      <w:r>
        <w:t xml:space="preserve"> </w:t>
      </w:r>
      <w:r w:rsidR="00793F80">
        <w:t>WSPCHS</w:t>
      </w:r>
      <w:r w:rsidR="0003239D">
        <w:t xml:space="preserve"> </w:t>
      </w:r>
      <w:r>
        <w:t>and</w:t>
      </w:r>
      <w:r w:rsidR="00886508">
        <w:t xml:space="preserve"> </w:t>
      </w:r>
      <w:r w:rsidR="004A7E2B">
        <w:t xml:space="preserve">the </w:t>
      </w:r>
      <w:r w:rsidR="00120C5C">
        <w:t>“</w:t>
      </w:r>
      <w:r w:rsidR="004A7E2B">
        <w:t>Hospital</w:t>
      </w:r>
      <w:r w:rsidR="00120C5C">
        <w:t>”</w:t>
      </w:r>
      <w:r>
        <w:t xml:space="preserve"> in the exchange of data relating to the </w:t>
      </w:r>
      <w:r w:rsidR="00793F80">
        <w:t xml:space="preserve">conduct and outcomes in patients undergoing operative </w:t>
      </w:r>
      <w:r w:rsidR="00C6404D">
        <w:t xml:space="preserve">therapy for </w:t>
      </w:r>
      <w:r w:rsidR="00793F80">
        <w:t>a congenital cardiac defect</w:t>
      </w:r>
      <w:r>
        <w:t xml:space="preserve">. The purpose of the </w:t>
      </w:r>
      <w:r w:rsidR="00944F16">
        <w:t>Database</w:t>
      </w:r>
      <w:r>
        <w:t xml:space="preserve"> is to </w:t>
      </w:r>
      <w:r w:rsidR="00AE3BA6">
        <w:t xml:space="preserve">provide </w:t>
      </w:r>
      <w:r w:rsidR="00C6404D">
        <w:t>a quality improvement tool, generate scientific outcomes analyses, and i</w:t>
      </w:r>
      <w:r w:rsidR="00AE3BA6">
        <w:t>mprove overall surgical outcomes for patients with congenital cardiac defects</w:t>
      </w:r>
      <w:r>
        <w:t xml:space="preserve">.  </w:t>
      </w:r>
    </w:p>
    <w:p w:rsidR="00A01F0F" w:rsidRDefault="00A01F0F" w:rsidP="007844A1">
      <w:pPr>
        <w:rPr>
          <w:color w:val="FF0000"/>
          <w:u w:val="single"/>
        </w:rPr>
      </w:pPr>
    </w:p>
    <w:p w:rsidR="005D1404" w:rsidRPr="007B17A4" w:rsidRDefault="005D1404" w:rsidP="005D1404">
      <w:r w:rsidRPr="007B17A4">
        <w:rPr>
          <w:b/>
        </w:rPr>
        <w:t>Ownership of Data</w:t>
      </w:r>
    </w:p>
    <w:p w:rsidR="005D1404" w:rsidRDefault="005D1404" w:rsidP="005D1404">
      <w:r w:rsidRPr="007B17A4">
        <w:t xml:space="preserve">Each </w:t>
      </w:r>
      <w:r w:rsidR="00120C5C">
        <w:t>“</w:t>
      </w:r>
      <w:r w:rsidR="002317C0">
        <w:t>H</w:t>
      </w:r>
      <w:r w:rsidRPr="007B17A4">
        <w:t>ospital</w:t>
      </w:r>
      <w:r w:rsidR="00120C5C">
        <w:t>”</w:t>
      </w:r>
      <w:r w:rsidRPr="007B17A4">
        <w:t xml:space="preserve"> retains ownership of the data submitted to </w:t>
      </w:r>
      <w:r w:rsidR="007B3FA9">
        <w:t xml:space="preserve">the </w:t>
      </w:r>
      <w:r w:rsidR="00156E37">
        <w:t>WSPCHS Database</w:t>
      </w:r>
      <w:r w:rsidR="007B3FA9">
        <w:t xml:space="preserve">. The </w:t>
      </w:r>
      <w:r w:rsidR="00120C5C">
        <w:t>“</w:t>
      </w:r>
      <w:r w:rsidR="007B3FA9">
        <w:t>H</w:t>
      </w:r>
      <w:r w:rsidRPr="007B17A4">
        <w:t>ospital</w:t>
      </w:r>
      <w:r w:rsidR="00120C5C">
        <w:t>”</w:t>
      </w:r>
      <w:r w:rsidRPr="007B17A4">
        <w:t xml:space="preserve"> may withdraw from the </w:t>
      </w:r>
      <w:r w:rsidR="00156E37">
        <w:t>Database</w:t>
      </w:r>
      <w:r w:rsidRPr="007B17A4">
        <w:t xml:space="preserve"> and may request that their data be removed from the </w:t>
      </w:r>
      <w:r w:rsidR="00156E37">
        <w:t>Database</w:t>
      </w:r>
      <w:r w:rsidRPr="007B17A4">
        <w:t>.</w:t>
      </w:r>
      <w:r>
        <w:t xml:space="preserve"> </w:t>
      </w:r>
    </w:p>
    <w:p w:rsidR="005D1404" w:rsidRDefault="005D1404" w:rsidP="007844A1">
      <w:pPr>
        <w:rPr>
          <w:color w:val="FF0000"/>
          <w:u w:val="single"/>
        </w:rPr>
      </w:pPr>
    </w:p>
    <w:p w:rsidR="006877F2" w:rsidRDefault="0003239D" w:rsidP="005E2B0A">
      <w:pPr>
        <w:rPr>
          <w:b/>
        </w:rPr>
      </w:pPr>
      <w:r>
        <w:rPr>
          <w:b/>
        </w:rPr>
        <w:t xml:space="preserve">Limitations of </w:t>
      </w:r>
      <w:r w:rsidR="00156E37">
        <w:rPr>
          <w:b/>
        </w:rPr>
        <w:t>WSPCHS</w:t>
      </w:r>
      <w:r>
        <w:rPr>
          <w:b/>
        </w:rPr>
        <w:t>’s use of Exchanged Data</w:t>
      </w:r>
    </w:p>
    <w:p w:rsidR="0003239D" w:rsidRDefault="00156E37" w:rsidP="0003239D">
      <w:r>
        <w:t>WSPCHS</w:t>
      </w:r>
      <w:r w:rsidR="0003239D">
        <w:t xml:space="preserve"> agrees to utilize exchange</w:t>
      </w:r>
      <w:r w:rsidR="00C6404D">
        <w:t>d data only in aggregate analyse</w:t>
      </w:r>
      <w:r w:rsidR="0003239D">
        <w:t xml:space="preserve">s. </w:t>
      </w:r>
      <w:r w:rsidR="002317C0">
        <w:t xml:space="preserve">A </w:t>
      </w:r>
      <w:r w:rsidR="00120C5C">
        <w:t>“</w:t>
      </w:r>
      <w:r w:rsidR="002317C0">
        <w:t>Hospital</w:t>
      </w:r>
      <w:r w:rsidR="00120C5C">
        <w:t>”</w:t>
      </w:r>
      <w:r w:rsidR="002317C0">
        <w:t xml:space="preserve"> </w:t>
      </w:r>
      <w:r>
        <w:t>will receive individual</w:t>
      </w:r>
      <w:r w:rsidR="002317C0">
        <w:t xml:space="preserve"> </w:t>
      </w:r>
      <w:r w:rsidR="00C6404D">
        <w:t xml:space="preserve">confidential </w:t>
      </w:r>
      <w:r w:rsidR="002317C0">
        <w:t>report</w:t>
      </w:r>
      <w:r w:rsidR="007B3FA9">
        <w:t>s</w:t>
      </w:r>
      <w:r w:rsidR="002317C0">
        <w:t xml:space="preserve"> regarding its own data.  </w:t>
      </w:r>
      <w:r w:rsidR="0003239D">
        <w:t xml:space="preserve">No center-specific data reporting </w:t>
      </w:r>
      <w:r w:rsidR="002317C0">
        <w:t xml:space="preserve">beyond this scope </w:t>
      </w:r>
      <w:r w:rsidR="0003239D">
        <w:t>will be performed</w:t>
      </w:r>
      <w:r w:rsidR="00C6404D">
        <w:t xml:space="preserve"> without the express consent of the centers</w:t>
      </w:r>
      <w:r w:rsidR="0003239D">
        <w:t>. No country-specific data reporting will be performed</w:t>
      </w:r>
      <w:r w:rsidR="00C6404D">
        <w:t xml:space="preserve"> without the express consent of all participating centers within the country</w:t>
      </w:r>
      <w:r w:rsidR="002B4BC9">
        <w:t>.</w:t>
      </w:r>
      <w:r w:rsidR="0003239D">
        <w:t xml:space="preserve"> Data reporting by the </w:t>
      </w:r>
      <w:r>
        <w:t>WSPCHS</w:t>
      </w:r>
      <w:r w:rsidR="0003239D">
        <w:t xml:space="preserve"> which would reveal the individual </w:t>
      </w:r>
      <w:r w:rsidR="003373E7">
        <w:t>identity</w:t>
      </w:r>
      <w:r w:rsidR="0003239D">
        <w:t xml:space="preserve"> of </w:t>
      </w:r>
      <w:r w:rsidR="002317C0">
        <w:t xml:space="preserve">any </w:t>
      </w:r>
      <w:r w:rsidR="00120C5C">
        <w:t>“</w:t>
      </w:r>
      <w:r w:rsidR="004A7E2B">
        <w:t>Hospital</w:t>
      </w:r>
      <w:r w:rsidR="00120C5C">
        <w:t>”</w:t>
      </w:r>
      <w:r w:rsidR="0003239D">
        <w:t xml:space="preserve"> will not be published or presented without prior approval</w:t>
      </w:r>
      <w:r w:rsidR="00E025CA">
        <w:t xml:space="preserve"> </w:t>
      </w:r>
      <w:r w:rsidR="003719CF">
        <w:t>from that</w:t>
      </w:r>
      <w:r w:rsidR="002317C0">
        <w:t xml:space="preserve"> </w:t>
      </w:r>
      <w:r w:rsidR="00120C5C">
        <w:t>“</w:t>
      </w:r>
      <w:r w:rsidR="00126541">
        <w:t>Hospital</w:t>
      </w:r>
      <w:r w:rsidR="00120C5C">
        <w:t>”</w:t>
      </w:r>
      <w:r w:rsidR="00E025CA">
        <w:t xml:space="preserve">. </w:t>
      </w:r>
      <w:r w:rsidR="00944F16">
        <w:t xml:space="preserve">WSPCHS agrees that any agents, including technical administration of the database, agree to the same restrictions and conditions that apply to the WSPCHS with respect to such information. WSPCHS will report to the </w:t>
      </w:r>
      <w:r w:rsidR="00120C5C">
        <w:t>“</w:t>
      </w:r>
      <w:r w:rsidR="00944F16">
        <w:t>Hospital</w:t>
      </w:r>
      <w:r w:rsidR="00120C5C">
        <w:t>”</w:t>
      </w:r>
      <w:r w:rsidR="00944F16">
        <w:t xml:space="preserve"> any use or disclosure of data which WSPCHS becomes aware that is not permitted by this </w:t>
      </w:r>
      <w:r w:rsidR="00120C5C">
        <w:t>“</w:t>
      </w:r>
      <w:r w:rsidR="00944F16">
        <w:t>Agreement</w:t>
      </w:r>
      <w:r w:rsidR="00120C5C">
        <w:t>”</w:t>
      </w:r>
      <w:r w:rsidR="00944F16">
        <w:t xml:space="preserve">. </w:t>
      </w:r>
    </w:p>
    <w:p w:rsidR="00E025CA" w:rsidRPr="0003239D" w:rsidRDefault="00E025CA" w:rsidP="0003239D"/>
    <w:p w:rsidR="00E025CA" w:rsidRDefault="00120C5C" w:rsidP="00E025CA">
      <w:pPr>
        <w:rPr>
          <w:b/>
        </w:rPr>
      </w:pPr>
      <w:r>
        <w:rPr>
          <w:b/>
        </w:rPr>
        <w:t>“</w:t>
      </w:r>
      <w:r w:rsidR="00126541">
        <w:rPr>
          <w:b/>
        </w:rPr>
        <w:t>Hospital</w:t>
      </w:r>
      <w:r>
        <w:rPr>
          <w:b/>
        </w:rPr>
        <w:t>”</w:t>
      </w:r>
      <w:r w:rsidR="00E025CA" w:rsidRPr="00E025CA">
        <w:rPr>
          <w:b/>
        </w:rPr>
        <w:t xml:space="preserve"> Responsibilities</w:t>
      </w:r>
    </w:p>
    <w:p w:rsidR="00E025CA" w:rsidRDefault="00120C5C" w:rsidP="00E025CA">
      <w:r>
        <w:t>“</w:t>
      </w:r>
      <w:r w:rsidR="00126541">
        <w:t>Hospital</w:t>
      </w:r>
      <w:r>
        <w:t>”</w:t>
      </w:r>
      <w:r w:rsidR="00E025CA">
        <w:t xml:space="preserve"> agrees to the following:</w:t>
      </w:r>
    </w:p>
    <w:p w:rsidR="002772CB" w:rsidRDefault="002772CB" w:rsidP="00E025CA">
      <w:pPr>
        <w:pStyle w:val="ListParagraph"/>
        <w:numPr>
          <w:ilvl w:val="0"/>
          <w:numId w:val="2"/>
        </w:numPr>
      </w:pPr>
      <w:r>
        <w:t xml:space="preserve">Identify eligible </w:t>
      </w:r>
      <w:r w:rsidR="002317C0">
        <w:t xml:space="preserve">patient </w:t>
      </w:r>
      <w:r>
        <w:t xml:space="preserve">participants according to guidelines </w:t>
      </w:r>
      <w:r w:rsidR="002317C0">
        <w:t xml:space="preserve">outlined in the accompanying </w:t>
      </w:r>
      <w:r w:rsidR="003719CF">
        <w:t>WS</w:t>
      </w:r>
      <w:r w:rsidR="009C680A">
        <w:t>PCHS Database</w:t>
      </w:r>
      <w:r w:rsidR="003719CF">
        <w:t xml:space="preserve"> </w:t>
      </w:r>
      <w:r w:rsidR="009C680A">
        <w:t>Instruction M</w:t>
      </w:r>
      <w:r w:rsidR="003719CF">
        <w:t>anual, to include operative cases outlined</w:t>
      </w:r>
      <w:r>
        <w:t>.</w:t>
      </w:r>
    </w:p>
    <w:p w:rsidR="002772CB" w:rsidRDefault="002772CB" w:rsidP="00E025CA">
      <w:pPr>
        <w:pStyle w:val="ListParagraph"/>
        <w:numPr>
          <w:ilvl w:val="0"/>
          <w:numId w:val="2"/>
        </w:numPr>
      </w:pPr>
      <w:r>
        <w:t xml:space="preserve">Collect and submit </w:t>
      </w:r>
      <w:r w:rsidR="009C680A">
        <w:t>required</w:t>
      </w:r>
      <w:r>
        <w:t xml:space="preserve"> data to the </w:t>
      </w:r>
      <w:r w:rsidR="003719CF">
        <w:t>WSPCH</w:t>
      </w:r>
      <w:r w:rsidR="009C680A">
        <w:t>S Database</w:t>
      </w:r>
      <w:r>
        <w:t xml:space="preserve"> via</w:t>
      </w:r>
      <w:r w:rsidR="00C6404D">
        <w:t xml:space="preserve"> the WSPCHS Database</w:t>
      </w:r>
      <w:r w:rsidR="00C555CF">
        <w:t xml:space="preserve"> WEB</w:t>
      </w:r>
      <w:r w:rsidR="00C6404D">
        <w:t>-based data entry system or via data entered into another national or international database (“Collective”) which is shar</w:t>
      </w:r>
      <w:r w:rsidR="007C62DF">
        <w:t>e</w:t>
      </w:r>
      <w:r w:rsidR="00C6404D">
        <w:t>d with the WSPC</w:t>
      </w:r>
      <w:r w:rsidR="00AD4020">
        <w:t>H</w:t>
      </w:r>
      <w:r w:rsidR="00C6404D">
        <w:t>S Database</w:t>
      </w:r>
      <w:r w:rsidR="000F6CED">
        <w:t xml:space="preserve">. </w:t>
      </w:r>
    </w:p>
    <w:p w:rsidR="003719CF" w:rsidRDefault="002772CB" w:rsidP="003719CF">
      <w:pPr>
        <w:pStyle w:val="ListParagraph"/>
        <w:numPr>
          <w:ilvl w:val="0"/>
          <w:numId w:val="2"/>
        </w:numPr>
      </w:pPr>
      <w:r>
        <w:t xml:space="preserve">Collect and submit </w:t>
      </w:r>
      <w:r w:rsidR="009C680A">
        <w:t>complete required</w:t>
      </w:r>
      <w:r>
        <w:t xml:space="preserve"> data </w:t>
      </w:r>
      <w:r w:rsidR="003719CF">
        <w:t>based on the requirement listed in the WSPC</w:t>
      </w:r>
      <w:r w:rsidR="009C680A">
        <w:t>HS Database</w:t>
      </w:r>
      <w:r w:rsidR="003719CF">
        <w:t xml:space="preserve"> </w:t>
      </w:r>
      <w:r w:rsidR="009C680A">
        <w:t>Instruction M</w:t>
      </w:r>
      <w:r w:rsidR="003719CF">
        <w:t>anual</w:t>
      </w:r>
      <w:r w:rsidR="00CB0299">
        <w:t xml:space="preserve">. </w:t>
      </w:r>
    </w:p>
    <w:p w:rsidR="003719CF" w:rsidRDefault="003719CF" w:rsidP="003719CF">
      <w:pPr>
        <w:pStyle w:val="ListParagraph"/>
        <w:numPr>
          <w:ilvl w:val="0"/>
          <w:numId w:val="2"/>
        </w:numPr>
      </w:pPr>
      <w:r>
        <w:t>Designate a Physicians representative for the hospital. This individual must be an active member of the WSPCHS in good standing</w:t>
      </w:r>
      <w:r w:rsidR="002772CB">
        <w:t xml:space="preserve"> </w:t>
      </w:r>
    </w:p>
    <w:p w:rsidR="00E025CA" w:rsidRDefault="009245F5" w:rsidP="003719CF">
      <w:pPr>
        <w:pStyle w:val="ListParagraph"/>
        <w:numPr>
          <w:ilvl w:val="0"/>
          <w:numId w:val="2"/>
        </w:numPr>
      </w:pPr>
      <w:r>
        <w:lastRenderedPageBreak/>
        <w:t>D</w:t>
      </w:r>
      <w:r w:rsidR="00E025CA">
        <w:t xml:space="preserve">esignate an </w:t>
      </w:r>
      <w:r w:rsidR="00AD4020">
        <w:t>“</w:t>
      </w:r>
      <w:r w:rsidR="00E025CA">
        <w:t>Administrator</w:t>
      </w:r>
      <w:r w:rsidR="00AD4020">
        <w:t>”</w:t>
      </w:r>
      <w:r w:rsidR="00E025CA">
        <w:t xml:space="preserve"> as the </w:t>
      </w:r>
      <w:r>
        <w:t xml:space="preserve">official </w:t>
      </w:r>
      <w:r w:rsidR="00E025CA">
        <w:t xml:space="preserve">contact for </w:t>
      </w:r>
      <w:r w:rsidR="006C2D17">
        <w:t>WSPCHS D</w:t>
      </w:r>
      <w:r w:rsidR="003719CF">
        <w:t>atabase</w:t>
      </w:r>
      <w:r w:rsidR="009924B3">
        <w:t xml:space="preserve"> </w:t>
      </w:r>
      <w:r w:rsidR="00E025CA">
        <w:t>communications</w:t>
      </w:r>
      <w:r>
        <w:t xml:space="preserve">, </w:t>
      </w:r>
      <w:r w:rsidR="00E025CA">
        <w:t xml:space="preserve">provide current mail, phone, fax, and e-mail contact information to </w:t>
      </w:r>
      <w:r w:rsidR="00BC789D">
        <w:t xml:space="preserve">the </w:t>
      </w:r>
      <w:r w:rsidR="003719CF">
        <w:t>WSPCHS</w:t>
      </w:r>
      <w:r w:rsidR="0064688E">
        <w:t xml:space="preserve">, </w:t>
      </w:r>
      <w:r>
        <w:t>and notify</w:t>
      </w:r>
      <w:r w:rsidR="0064688E">
        <w:t xml:space="preserve"> </w:t>
      </w:r>
      <w:r w:rsidR="009C680A">
        <w:t>the WSPCHS</w:t>
      </w:r>
      <w:r w:rsidR="005C5101">
        <w:t xml:space="preserve"> promptly</w:t>
      </w:r>
      <w:r w:rsidR="008E4731">
        <w:t xml:space="preserve"> if the </w:t>
      </w:r>
      <w:r w:rsidR="00AD4020">
        <w:t>“</w:t>
      </w:r>
      <w:r w:rsidR="008E4731">
        <w:t>Administrator</w:t>
      </w:r>
      <w:r w:rsidR="00AD4020">
        <w:t>”</w:t>
      </w:r>
      <w:r w:rsidR="008E4731">
        <w:t xml:space="preserve"> is changed.</w:t>
      </w:r>
    </w:p>
    <w:p w:rsidR="00662AA0" w:rsidRDefault="00662AA0" w:rsidP="00A11683">
      <w:pPr>
        <w:pStyle w:val="ListParagraph"/>
        <w:numPr>
          <w:ilvl w:val="0"/>
          <w:numId w:val="2"/>
        </w:numPr>
      </w:pPr>
      <w:r>
        <w:t>Assume</w:t>
      </w:r>
      <w:r w:rsidR="00E025CA">
        <w:t xml:space="preserve"> responsibility for maintaining security of its assigned login names and passwords.</w:t>
      </w:r>
      <w:r w:rsidR="00A11683" w:rsidDel="00A11683">
        <w:t xml:space="preserve"> </w:t>
      </w:r>
    </w:p>
    <w:p w:rsidR="007B3FA9" w:rsidRDefault="009245F5" w:rsidP="007B3FA9">
      <w:pPr>
        <w:pStyle w:val="ListParagraph"/>
        <w:numPr>
          <w:ilvl w:val="0"/>
          <w:numId w:val="2"/>
        </w:numPr>
      </w:pPr>
      <w:r>
        <w:t>P</w:t>
      </w:r>
      <w:r w:rsidR="00E025CA">
        <w:t xml:space="preserve">rovide </w:t>
      </w:r>
      <w:r>
        <w:t xml:space="preserve">the </w:t>
      </w:r>
      <w:r w:rsidR="003719CF">
        <w:t>W</w:t>
      </w:r>
      <w:r w:rsidR="009C680A">
        <w:t>SPCHS</w:t>
      </w:r>
      <w:r>
        <w:t xml:space="preserve"> </w:t>
      </w:r>
      <w:r w:rsidR="00E025CA">
        <w:t xml:space="preserve">with documentation verifying that the </w:t>
      </w:r>
      <w:r w:rsidR="00AD4020">
        <w:t>“</w:t>
      </w:r>
      <w:r>
        <w:t>Hospital</w:t>
      </w:r>
      <w:r w:rsidR="00AD4020">
        <w:t>”</w:t>
      </w:r>
      <w:r w:rsidR="003719CF">
        <w:t xml:space="preserve"> has</w:t>
      </w:r>
      <w:r w:rsidR="00E025CA">
        <w:t xml:space="preserve"> approved the participation in this </w:t>
      </w:r>
      <w:r w:rsidR="003719CF">
        <w:t>database</w:t>
      </w:r>
      <w:r w:rsidR="004A7E2B">
        <w:t xml:space="preserve"> </w:t>
      </w:r>
      <w:r w:rsidR="00E025CA">
        <w:t xml:space="preserve">and that the </w:t>
      </w:r>
      <w:r w:rsidR="00AD4020">
        <w:t>“</w:t>
      </w:r>
      <w:r>
        <w:t>Hospital</w:t>
      </w:r>
      <w:r w:rsidR="00AD4020">
        <w:t>”</w:t>
      </w:r>
      <w:r>
        <w:t xml:space="preserve"> </w:t>
      </w:r>
      <w:r w:rsidR="00E025CA">
        <w:t xml:space="preserve">meets all local regulatory requirements for participation. </w:t>
      </w:r>
    </w:p>
    <w:p w:rsidR="007B3FA9" w:rsidRPr="007B3FA9" w:rsidRDefault="007B3FA9" w:rsidP="00F375C1">
      <w:pPr>
        <w:pStyle w:val="ListParagraph"/>
        <w:numPr>
          <w:ilvl w:val="0"/>
          <w:numId w:val="2"/>
        </w:numPr>
        <w:rPr>
          <w:rStyle w:val="CommentReference"/>
          <w:b/>
          <w:sz w:val="22"/>
          <w:szCs w:val="22"/>
        </w:rPr>
      </w:pPr>
      <w:r>
        <w:t xml:space="preserve">Understands that incomplete data submissions or submissions on partial patient populations are considered non-compliant with the </w:t>
      </w:r>
      <w:r w:rsidR="003719CF">
        <w:t xml:space="preserve">WSPCHS </w:t>
      </w:r>
      <w:r>
        <w:t xml:space="preserve">policies and procedures and entitle </w:t>
      </w:r>
      <w:r w:rsidR="003719CF">
        <w:t>WSPCHS</w:t>
      </w:r>
      <w:r>
        <w:t xml:space="preserve">, at its discretion, to discontinue the </w:t>
      </w:r>
      <w:r w:rsidR="00AD4020">
        <w:t>“</w:t>
      </w:r>
      <w:r>
        <w:t>Hospital’s</w:t>
      </w:r>
      <w:r w:rsidR="00AD4020">
        <w:t>”</w:t>
      </w:r>
      <w:r>
        <w:t xml:space="preserve"> participation in the database.</w:t>
      </w:r>
    </w:p>
    <w:p w:rsidR="007B3FA9" w:rsidRDefault="007B3FA9" w:rsidP="007B3FA9">
      <w:pPr>
        <w:pStyle w:val="ListParagraph"/>
        <w:rPr>
          <w:b/>
        </w:rPr>
      </w:pPr>
      <w:r w:rsidRPr="007B3FA9">
        <w:rPr>
          <w:b/>
        </w:rPr>
        <w:t xml:space="preserve"> </w:t>
      </w:r>
    </w:p>
    <w:p w:rsidR="00F375C1" w:rsidRPr="009245F5" w:rsidRDefault="003719CF" w:rsidP="00F375C1">
      <w:pPr>
        <w:rPr>
          <w:b/>
        </w:rPr>
      </w:pPr>
      <w:r>
        <w:rPr>
          <w:b/>
        </w:rPr>
        <w:t xml:space="preserve">WSPCHS </w:t>
      </w:r>
      <w:r w:rsidR="006B584F" w:rsidRPr="006B584F">
        <w:rPr>
          <w:b/>
        </w:rPr>
        <w:t>Responsibilities</w:t>
      </w:r>
    </w:p>
    <w:p w:rsidR="005E2B0A" w:rsidRDefault="007C3CF9" w:rsidP="005E2B0A">
      <w:pPr>
        <w:pStyle w:val="ListParagraph"/>
        <w:numPr>
          <w:ilvl w:val="0"/>
          <w:numId w:val="3"/>
        </w:numPr>
      </w:pPr>
      <w:r>
        <w:t>WSPCHS</w:t>
      </w:r>
      <w:r w:rsidR="00316912">
        <w:t xml:space="preserve"> will provide </w:t>
      </w:r>
      <w:r w:rsidR="004A7E2B">
        <w:t xml:space="preserve">the </w:t>
      </w:r>
      <w:r w:rsidR="00AD4020">
        <w:t>“</w:t>
      </w:r>
      <w:r w:rsidR="00126541">
        <w:t>Hospital</w:t>
      </w:r>
      <w:r w:rsidR="00AD4020">
        <w:t>”</w:t>
      </w:r>
      <w:r w:rsidR="005E2B0A">
        <w:t xml:space="preserve"> </w:t>
      </w:r>
      <w:r w:rsidR="009245F5">
        <w:t xml:space="preserve">with </w:t>
      </w:r>
      <w:r w:rsidR="005E2B0A">
        <w:t xml:space="preserve">data dictionary quality assurance standards (such as general field descriptions) and technical details for each data element collected in the </w:t>
      </w:r>
      <w:r w:rsidR="009C680A">
        <w:t>Database</w:t>
      </w:r>
      <w:r w:rsidR="005E2B0A">
        <w:t>.</w:t>
      </w:r>
    </w:p>
    <w:p w:rsidR="005C5101" w:rsidRDefault="005C5101" w:rsidP="005E2B0A">
      <w:pPr>
        <w:pStyle w:val="ListParagraph"/>
        <w:numPr>
          <w:ilvl w:val="0"/>
          <w:numId w:val="3"/>
        </w:numPr>
      </w:pPr>
      <w:r>
        <w:t>WSPCHS will provide training on data entry and s</w:t>
      </w:r>
      <w:r w:rsidR="00AD4020">
        <w:t>upport as needed to individual “H</w:t>
      </w:r>
      <w:r>
        <w:t>ospitals</w:t>
      </w:r>
      <w:r w:rsidR="00AD4020">
        <w:t>”</w:t>
      </w:r>
      <w:r>
        <w:t xml:space="preserve"> regarding database function and data entry questions. </w:t>
      </w:r>
    </w:p>
    <w:p w:rsidR="00627D93" w:rsidRDefault="007C3CF9" w:rsidP="005E2B0A">
      <w:pPr>
        <w:pStyle w:val="ListParagraph"/>
        <w:numPr>
          <w:ilvl w:val="0"/>
          <w:numId w:val="3"/>
        </w:numPr>
      </w:pPr>
      <w:r>
        <w:t>WSPCHS</w:t>
      </w:r>
      <w:r w:rsidR="00627D93">
        <w:t xml:space="preserve"> will provide periodic reports </w:t>
      </w:r>
      <w:r w:rsidR="009245F5">
        <w:t xml:space="preserve">at least annually </w:t>
      </w:r>
      <w:r w:rsidR="00627D93">
        <w:t xml:space="preserve">to the </w:t>
      </w:r>
      <w:r w:rsidR="00AD4020">
        <w:t>“</w:t>
      </w:r>
      <w:r w:rsidR="004A7E2B">
        <w:t>H</w:t>
      </w:r>
      <w:r w:rsidR="00627D93">
        <w:t>ospital</w:t>
      </w:r>
      <w:r w:rsidR="00AD4020">
        <w:t>”</w:t>
      </w:r>
      <w:r w:rsidR="00627D93">
        <w:t xml:space="preserve"> that will summarize the data submitted to the </w:t>
      </w:r>
      <w:r w:rsidR="004F7A82">
        <w:t>Database</w:t>
      </w:r>
      <w:r w:rsidR="00627D93">
        <w:t xml:space="preserve"> by th</w:t>
      </w:r>
      <w:r w:rsidR="004A7E2B">
        <w:t>e</w:t>
      </w:r>
      <w:r w:rsidR="00A11683">
        <w:t xml:space="preserve"> </w:t>
      </w:r>
      <w:r w:rsidR="00AD4020">
        <w:t>“</w:t>
      </w:r>
      <w:r w:rsidR="004A7E2B">
        <w:t>H</w:t>
      </w:r>
      <w:r w:rsidR="00627D93">
        <w:t>ospital</w:t>
      </w:r>
      <w:r w:rsidR="00AD4020">
        <w:t>”</w:t>
      </w:r>
      <w:r w:rsidR="00627D93">
        <w:t>.</w:t>
      </w:r>
    </w:p>
    <w:p w:rsidR="00F05C7C" w:rsidRDefault="007C3CF9" w:rsidP="00F05C7C">
      <w:pPr>
        <w:pStyle w:val="ListParagraph"/>
        <w:numPr>
          <w:ilvl w:val="0"/>
          <w:numId w:val="3"/>
        </w:numPr>
      </w:pPr>
      <w:r>
        <w:t>WSPCHS</w:t>
      </w:r>
      <w:r w:rsidR="00F05C7C">
        <w:t xml:space="preserve"> will provide advance notification to </w:t>
      </w:r>
      <w:r w:rsidR="004A7E2B">
        <w:t xml:space="preserve">the </w:t>
      </w:r>
      <w:r w:rsidR="00AD4020">
        <w:t>“</w:t>
      </w:r>
      <w:r w:rsidR="00126541">
        <w:t>Hospital</w:t>
      </w:r>
      <w:r w:rsidR="00AD4020">
        <w:t>”</w:t>
      </w:r>
      <w:r w:rsidR="00F05C7C">
        <w:t xml:space="preserve"> of any system and/or application modifications to the </w:t>
      </w:r>
      <w:r>
        <w:t>WSPCHS database</w:t>
      </w:r>
      <w:r w:rsidR="00F05C7C">
        <w:t>.</w:t>
      </w:r>
    </w:p>
    <w:p w:rsidR="00521D01" w:rsidRDefault="00521D01" w:rsidP="001A7775">
      <w:pPr>
        <w:pStyle w:val="ListParagraph"/>
        <w:numPr>
          <w:ilvl w:val="0"/>
          <w:numId w:val="3"/>
        </w:numPr>
      </w:pPr>
      <w:r>
        <w:t xml:space="preserve">Periodic Review: </w:t>
      </w:r>
      <w:r w:rsidR="00885BD0">
        <w:t xml:space="preserve">Representatives of the </w:t>
      </w:r>
      <w:r w:rsidR="00AD4020">
        <w:t>“</w:t>
      </w:r>
      <w:r w:rsidR="00126541">
        <w:t>Hospital</w:t>
      </w:r>
      <w:r w:rsidR="00AD4020">
        <w:t>”</w:t>
      </w:r>
      <w:r w:rsidR="00885BD0">
        <w:t xml:space="preserve"> and </w:t>
      </w:r>
      <w:r w:rsidR="0093145E">
        <w:t xml:space="preserve">the </w:t>
      </w:r>
      <w:r w:rsidR="007C3CF9">
        <w:t>WSPCHS database</w:t>
      </w:r>
      <w:r w:rsidR="0093145E">
        <w:t xml:space="preserve"> </w:t>
      </w:r>
      <w:r w:rsidR="00885BD0">
        <w:t xml:space="preserve">will confer annually to evaluate operational aspects </w:t>
      </w:r>
      <w:r w:rsidR="0064688E">
        <w:t>of this A</w:t>
      </w:r>
      <w:r w:rsidR="00885BD0">
        <w:t xml:space="preserve">greement. </w:t>
      </w:r>
      <w:r w:rsidR="000220DC">
        <w:t xml:space="preserve">Any dispute among parties relating to any matter concerning this agreement shall be arbitrated to the exclusion of the courts, in </w:t>
      </w:r>
      <w:r w:rsidR="00AD4020">
        <w:t>“</w:t>
      </w:r>
      <w:r w:rsidR="000220DC">
        <w:t>English</w:t>
      </w:r>
      <w:r w:rsidR="00AD4020">
        <w:t>”</w:t>
      </w:r>
      <w:r w:rsidR="000220DC">
        <w:t xml:space="preserve"> at Montreal, Quebec before one arbitrator in virtue of the rules for arbitration set out in the </w:t>
      </w:r>
      <w:r w:rsidR="00AD4020">
        <w:t>“</w:t>
      </w:r>
      <w:r w:rsidR="000220DC">
        <w:t>Quebec Code of Civil Procedure</w:t>
      </w:r>
      <w:r w:rsidR="00AD4020">
        <w:t>”</w:t>
      </w:r>
      <w:r w:rsidR="000220DC">
        <w:t xml:space="preserve">. The arbitration decision may be ratified as necessary before a competent court. </w:t>
      </w:r>
    </w:p>
    <w:p w:rsidR="007E33AD" w:rsidRDefault="007E33AD" w:rsidP="007844A1">
      <w:pPr>
        <w:rPr>
          <w:u w:val="single"/>
        </w:rPr>
      </w:pPr>
    </w:p>
    <w:p w:rsidR="007B3FA9" w:rsidRPr="007B3FA9" w:rsidRDefault="007844A1" w:rsidP="00902126">
      <w:pPr>
        <w:rPr>
          <w:b/>
        </w:rPr>
      </w:pPr>
      <w:r w:rsidRPr="007B3FA9">
        <w:rPr>
          <w:b/>
        </w:rPr>
        <w:t>Agreement</w:t>
      </w:r>
    </w:p>
    <w:p w:rsidR="00371D54" w:rsidRDefault="007844A1" w:rsidP="00902126">
      <w:r>
        <w:t xml:space="preserve">By signing this </w:t>
      </w:r>
      <w:r w:rsidR="0093145E">
        <w:t xml:space="preserve">Memorandum of </w:t>
      </w:r>
      <w:r>
        <w:t>Agreement,</w:t>
      </w:r>
      <w:r w:rsidR="00672F72">
        <w:t xml:space="preserve"> the</w:t>
      </w:r>
      <w:r>
        <w:t xml:space="preserve"> </w:t>
      </w:r>
      <w:r w:rsidR="00AD4020">
        <w:t>“</w:t>
      </w:r>
      <w:r w:rsidR="00126541">
        <w:t>Hospital</w:t>
      </w:r>
      <w:r w:rsidR="00AD4020">
        <w:t>”</w:t>
      </w:r>
      <w:r>
        <w:t xml:space="preserve"> agrees to the terms and conditions outlined in the Agreement</w:t>
      </w:r>
      <w:r w:rsidR="00886508">
        <w:t xml:space="preserve"> and the </w:t>
      </w:r>
      <w:r w:rsidR="007C3CF9">
        <w:t>WSPCHS proto</w:t>
      </w:r>
      <w:r w:rsidR="00AD4020">
        <w:t>cols as outlined in the WSPCHS D</w:t>
      </w:r>
      <w:r w:rsidR="007C3CF9">
        <w:t>atabase Instruction Manual</w:t>
      </w:r>
      <w:r>
        <w:t xml:space="preserve">.  </w:t>
      </w:r>
      <w:r w:rsidR="00672F72">
        <w:t xml:space="preserve"> This </w:t>
      </w:r>
      <w:r w:rsidR="0093145E">
        <w:t>A</w:t>
      </w:r>
      <w:r w:rsidR="00672F72">
        <w:t xml:space="preserve">greement will be renewed automatically annually and may be cancelled </w:t>
      </w:r>
      <w:r w:rsidR="00773C43">
        <w:t xml:space="preserve">with </w:t>
      </w:r>
      <w:r w:rsidR="0093145E">
        <w:t xml:space="preserve">30 days’ advance </w:t>
      </w:r>
      <w:r w:rsidR="00672F72">
        <w:t xml:space="preserve">written notice by the </w:t>
      </w:r>
      <w:r w:rsidR="00AD4020">
        <w:t>“</w:t>
      </w:r>
      <w:r w:rsidR="00126541">
        <w:t>Hospital</w:t>
      </w:r>
      <w:r w:rsidR="00AD4020">
        <w:t>”</w:t>
      </w:r>
      <w:r w:rsidR="00672F72">
        <w:t xml:space="preserve"> or </w:t>
      </w:r>
      <w:r w:rsidR="007C3CF9">
        <w:t>WSPCHS</w:t>
      </w:r>
      <w:r w:rsidR="00446C32">
        <w:t xml:space="preserve"> without liability owed to the other party relating to such particular termination</w:t>
      </w:r>
      <w:r w:rsidR="00672F72">
        <w:t>.</w:t>
      </w:r>
    </w:p>
    <w:p w:rsidR="001A7775" w:rsidRDefault="001A7775" w:rsidP="00902126">
      <w:pPr>
        <w:rPr>
          <w:b/>
        </w:rPr>
      </w:pPr>
    </w:p>
    <w:p w:rsidR="00672F72" w:rsidRDefault="00672F72" w:rsidP="00902126">
      <w:pPr>
        <w:rPr>
          <w:b/>
        </w:rPr>
      </w:pPr>
      <w:r>
        <w:rPr>
          <w:b/>
        </w:rPr>
        <w:t>Responsible Parties</w:t>
      </w:r>
    </w:p>
    <w:p w:rsidR="004512C4" w:rsidRDefault="00672F72" w:rsidP="004512C4">
      <w:r>
        <w:t>We agree to the roles and responsibilities outlined in the preceding Memorandum of Agreement</w:t>
      </w:r>
      <w:r w:rsidR="00886508">
        <w:t xml:space="preserve"> and </w:t>
      </w:r>
      <w:r w:rsidR="004F7A82">
        <w:t>WSPCHS Database Instruction Manual</w:t>
      </w:r>
      <w:r w:rsidR="00446C32">
        <w:t>.</w:t>
      </w:r>
    </w:p>
    <w:p w:rsidR="00446C32" w:rsidRDefault="00446C32" w:rsidP="004512C4"/>
    <w:p w:rsidR="00446C32" w:rsidRDefault="00446C32" w:rsidP="004512C4">
      <w:pPr>
        <w:rPr>
          <w:b/>
        </w:rPr>
      </w:pPr>
      <w:r w:rsidRPr="00446C32">
        <w:rPr>
          <w:b/>
        </w:rPr>
        <w:t>Choice of Law</w:t>
      </w:r>
    </w:p>
    <w:p w:rsidR="00446C32" w:rsidRPr="00446C32" w:rsidRDefault="00446C32" w:rsidP="004512C4">
      <w:r>
        <w:t xml:space="preserve">This Agreement is governed by the laws of both the Province of Quebec and [Country or State]. </w:t>
      </w:r>
    </w:p>
    <w:p w:rsidR="004512C4" w:rsidRDefault="004512C4" w:rsidP="004512C4"/>
    <w:p w:rsidR="004512C4" w:rsidRPr="004512C4" w:rsidRDefault="006C2D17" w:rsidP="004512C4">
      <w:pPr>
        <w:rPr>
          <w:b/>
        </w:rPr>
      </w:pPr>
      <w:r>
        <w:rPr>
          <w:b/>
        </w:rPr>
        <w:t>“</w:t>
      </w:r>
      <w:r w:rsidR="00126541">
        <w:rPr>
          <w:b/>
        </w:rPr>
        <w:t>Hospital</w:t>
      </w:r>
      <w:r>
        <w:rPr>
          <w:b/>
        </w:rPr>
        <w:t>”</w:t>
      </w:r>
      <w:bookmarkStart w:id="0" w:name="_GoBack"/>
      <w:bookmarkEnd w:id="0"/>
    </w:p>
    <w:p w:rsidR="004512C4" w:rsidRDefault="004512C4" w:rsidP="004512C4"/>
    <w:p w:rsidR="004512C4" w:rsidRDefault="00480D13" w:rsidP="004512C4">
      <w:r>
        <w:t>*</w:t>
      </w:r>
      <w:r w:rsidR="004512C4">
        <w:t>Signature</w:t>
      </w:r>
      <w:proofErr w:type="gramStart"/>
      <w:r w:rsidR="004512C4">
        <w:t>:_</w:t>
      </w:r>
      <w:proofErr w:type="gramEnd"/>
      <w:r w:rsidR="004512C4">
        <w:t>_____________________________________________    Date:_______________________</w:t>
      </w:r>
    </w:p>
    <w:p w:rsidR="004512C4" w:rsidRDefault="004512C4" w:rsidP="004512C4"/>
    <w:p w:rsidR="004512C4" w:rsidRDefault="004512C4" w:rsidP="004512C4">
      <w:r>
        <w:t>Printed Name</w:t>
      </w:r>
      <w:proofErr w:type="gramStart"/>
      <w:r>
        <w:t>:_</w:t>
      </w:r>
      <w:proofErr w:type="gramEnd"/>
      <w:r>
        <w:t>_</w:t>
      </w:r>
      <w:r w:rsidR="0064688E">
        <w:t xml:space="preserve">_______________________________ </w:t>
      </w:r>
      <w:r>
        <w:t>Title:__________________</w:t>
      </w:r>
      <w:r w:rsidR="0064688E">
        <w:t>________________</w:t>
      </w:r>
    </w:p>
    <w:p w:rsidR="004512C4" w:rsidRDefault="004512C4" w:rsidP="004512C4"/>
    <w:p w:rsidR="005E108B" w:rsidRDefault="005E108B" w:rsidP="004512C4">
      <w:pPr>
        <w:rPr>
          <w:b/>
        </w:rPr>
      </w:pPr>
    </w:p>
    <w:p w:rsidR="00A05727" w:rsidRDefault="00A05727" w:rsidP="004512C4">
      <w:pPr>
        <w:rPr>
          <w:b/>
        </w:rPr>
      </w:pPr>
    </w:p>
    <w:p w:rsidR="004512C4" w:rsidRPr="004512C4" w:rsidRDefault="007C3CF9" w:rsidP="004512C4">
      <w:pPr>
        <w:rPr>
          <w:b/>
        </w:rPr>
      </w:pPr>
      <w:r>
        <w:rPr>
          <w:b/>
        </w:rPr>
        <w:lastRenderedPageBreak/>
        <w:t>WSPCHS</w:t>
      </w:r>
    </w:p>
    <w:p w:rsidR="004512C4" w:rsidRDefault="004512C4" w:rsidP="004512C4"/>
    <w:p w:rsidR="004512C4" w:rsidRDefault="00480D13" w:rsidP="004512C4">
      <w:r>
        <w:t>*</w:t>
      </w:r>
      <w:r w:rsidR="004512C4">
        <w:t>Signature</w:t>
      </w:r>
      <w:proofErr w:type="gramStart"/>
      <w:r w:rsidR="004512C4">
        <w:t>:_</w:t>
      </w:r>
      <w:proofErr w:type="gramEnd"/>
      <w:r w:rsidR="004512C4">
        <w:t>_____________________________________________    Date:_______________________</w:t>
      </w:r>
    </w:p>
    <w:p w:rsidR="004512C4" w:rsidRDefault="004512C4" w:rsidP="004512C4"/>
    <w:p w:rsidR="004512C4" w:rsidRDefault="004512C4" w:rsidP="004512C4">
      <w:r>
        <w:t>Printed Name</w:t>
      </w:r>
      <w:proofErr w:type="gramStart"/>
      <w:r>
        <w:t>:_</w:t>
      </w:r>
      <w:proofErr w:type="gramEnd"/>
      <w:r>
        <w:t>_________</w:t>
      </w:r>
      <w:r w:rsidR="0064688E">
        <w:t>______________________ Title: _</w:t>
      </w:r>
      <w:r>
        <w:t>___________________________________</w:t>
      </w:r>
    </w:p>
    <w:p w:rsidR="001648AC" w:rsidRDefault="001648AC" w:rsidP="00902126"/>
    <w:p w:rsidR="00480D13" w:rsidRPr="00A11683" w:rsidRDefault="00480D13" w:rsidP="00902126">
      <w:pPr>
        <w:rPr>
          <w:sz w:val="18"/>
          <w:szCs w:val="18"/>
        </w:rPr>
      </w:pPr>
      <w:r w:rsidRPr="00A11683">
        <w:rPr>
          <w:sz w:val="18"/>
          <w:szCs w:val="18"/>
        </w:rPr>
        <w:t xml:space="preserve">*Signature should be made by the appropriate authority to bind the </w:t>
      </w:r>
      <w:r w:rsidR="00126541" w:rsidRPr="00A11683">
        <w:rPr>
          <w:sz w:val="18"/>
          <w:szCs w:val="18"/>
        </w:rPr>
        <w:t>Hospital</w:t>
      </w:r>
      <w:r w:rsidRPr="00A11683">
        <w:rPr>
          <w:sz w:val="18"/>
          <w:szCs w:val="18"/>
        </w:rPr>
        <w:t xml:space="preserve"> to the provisions in the </w:t>
      </w:r>
      <w:r w:rsidR="0093145E">
        <w:rPr>
          <w:sz w:val="18"/>
          <w:szCs w:val="18"/>
        </w:rPr>
        <w:t>A</w:t>
      </w:r>
      <w:r w:rsidRPr="00A11683">
        <w:rPr>
          <w:sz w:val="18"/>
          <w:szCs w:val="18"/>
        </w:rPr>
        <w:t>greement.</w:t>
      </w:r>
    </w:p>
    <w:sectPr w:rsidR="00480D13" w:rsidRPr="00A11683" w:rsidSect="00F222E5">
      <w:headerReference w:type="default" r:id="rId9"/>
      <w:footerReference w:type="default" r:id="rId10"/>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A7A" w:rsidRDefault="009A2A7A" w:rsidP="00845913">
      <w:r>
        <w:separator/>
      </w:r>
    </w:p>
  </w:endnote>
  <w:endnote w:type="continuationSeparator" w:id="0">
    <w:p w:rsidR="009A2A7A" w:rsidRDefault="009A2A7A" w:rsidP="008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ECC" w:rsidRDefault="006B584F" w:rsidP="00595EAC">
    <w:pPr>
      <w:pStyle w:val="Footer"/>
      <w:jc w:val="center"/>
    </w:pPr>
    <w:r>
      <w:fldChar w:fldCharType="begin"/>
    </w:r>
    <w:r w:rsidR="004E6ECC">
      <w:instrText xml:space="preserve"> PAGE   \* MERGEFORMAT </w:instrText>
    </w:r>
    <w:r>
      <w:fldChar w:fldCharType="separate"/>
    </w:r>
    <w:r w:rsidR="006C2D17">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A7A" w:rsidRDefault="009A2A7A" w:rsidP="00845913">
      <w:r>
        <w:separator/>
      </w:r>
    </w:p>
  </w:footnote>
  <w:footnote w:type="continuationSeparator" w:id="0">
    <w:p w:rsidR="009A2A7A" w:rsidRDefault="009A2A7A" w:rsidP="00845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10" w:rsidRPr="00506CF8" w:rsidRDefault="009B3110" w:rsidP="00793F80">
    <w:pPr>
      <w:pStyle w:val="Header"/>
      <w:tabs>
        <w:tab w:val="left" w:pos="4320"/>
        <w:tab w:val="left" w:pos="8640"/>
      </w:tabs>
      <w:ind w:left="1440"/>
      <w:jc w:val="right"/>
      <w:rPr>
        <w:rFonts w:cstheme="minorHAnsi"/>
      </w:rPr>
    </w:pPr>
    <w:r w:rsidRPr="009B3110">
      <w:rPr>
        <w:rFonts w:cstheme="minorHAnsi"/>
      </w:rPr>
      <w:t xml:space="preserve"> </w:t>
    </w:r>
  </w:p>
  <w:p w:rsidR="009B3110" w:rsidRPr="00506CF8" w:rsidRDefault="009B3110" w:rsidP="009B3110">
    <w:pPr>
      <w:jc w:val="right"/>
      <w:rPr>
        <w:rFonts w:cstheme="minorHAnsi"/>
      </w:rPr>
    </w:pPr>
    <w:r w:rsidRPr="00506CF8">
      <w:rPr>
        <w:rFonts w:cstheme="minorHAnsi"/>
      </w:rPr>
      <w:tab/>
    </w:r>
    <w:r w:rsidRPr="00506CF8">
      <w:rPr>
        <w:rFonts w:cstheme="minorHAnsi"/>
      </w:rPr>
      <w:tab/>
    </w:r>
    <w:r w:rsidRPr="00506CF8">
      <w:rPr>
        <w:rFonts w:cstheme="minorHAnsi"/>
      </w:rPr>
      <w:tab/>
    </w:r>
    <w:r w:rsidRPr="00506CF8">
      <w:rPr>
        <w:rFonts w:cstheme="minorHAnsi"/>
      </w:rPr>
      <w:tab/>
    </w:r>
    <w:r w:rsidRPr="00506CF8">
      <w:rPr>
        <w:rFonts w:cstheme="minorHAnsi"/>
      </w:rPr>
      <w:tab/>
    </w:r>
    <w:r w:rsidRPr="00506CF8">
      <w:rPr>
        <w:rFonts w:cstheme="minorHAnsi"/>
      </w:rPr>
      <w:tab/>
    </w:r>
    <w:r w:rsidR="007C62DF">
      <w:rPr>
        <w:rFonts w:cstheme="minorHAnsi"/>
      </w:rPr>
      <w:t>Version 1.1</w:t>
    </w:r>
    <w:r>
      <w:rPr>
        <w:rFonts w:cstheme="minorHAnsi"/>
      </w:rPr>
      <w:t xml:space="preserve"> </w:t>
    </w:r>
    <w:r w:rsidRPr="00506CF8">
      <w:rPr>
        <w:rFonts w:cstheme="minorHAnsi"/>
      </w:rPr>
      <w:t xml:space="preserve">–    Page </w:t>
    </w:r>
    <w:r w:rsidR="006B584F" w:rsidRPr="00506CF8">
      <w:rPr>
        <w:rFonts w:cstheme="minorHAnsi"/>
      </w:rPr>
      <w:fldChar w:fldCharType="begin"/>
    </w:r>
    <w:r w:rsidRPr="00506CF8">
      <w:rPr>
        <w:rFonts w:cstheme="minorHAnsi"/>
      </w:rPr>
      <w:instrText xml:space="preserve"> PAGE </w:instrText>
    </w:r>
    <w:r w:rsidR="006B584F" w:rsidRPr="00506CF8">
      <w:rPr>
        <w:rFonts w:cstheme="minorHAnsi"/>
      </w:rPr>
      <w:fldChar w:fldCharType="separate"/>
    </w:r>
    <w:r w:rsidR="006C2D17">
      <w:rPr>
        <w:rFonts w:cstheme="minorHAnsi"/>
        <w:noProof/>
      </w:rPr>
      <w:t>4</w:t>
    </w:r>
    <w:r w:rsidR="006B584F" w:rsidRPr="00506CF8">
      <w:rPr>
        <w:rFonts w:cstheme="minorHAnsi"/>
      </w:rPr>
      <w:fldChar w:fldCharType="end"/>
    </w:r>
    <w:r w:rsidRPr="00506CF8">
      <w:rPr>
        <w:rFonts w:cstheme="minorHAnsi"/>
      </w:rPr>
      <w:t xml:space="preserve"> of </w:t>
    </w:r>
    <w:r w:rsidR="006B584F" w:rsidRPr="00506CF8">
      <w:rPr>
        <w:rFonts w:cstheme="minorHAnsi"/>
      </w:rPr>
      <w:fldChar w:fldCharType="begin"/>
    </w:r>
    <w:r w:rsidRPr="00506CF8">
      <w:rPr>
        <w:rFonts w:cstheme="minorHAnsi"/>
      </w:rPr>
      <w:instrText xml:space="preserve"> NUMPAGES  </w:instrText>
    </w:r>
    <w:r w:rsidR="006B584F" w:rsidRPr="00506CF8">
      <w:rPr>
        <w:rFonts w:cstheme="minorHAnsi"/>
      </w:rPr>
      <w:fldChar w:fldCharType="separate"/>
    </w:r>
    <w:r w:rsidR="006C2D17">
      <w:rPr>
        <w:rFonts w:cstheme="minorHAnsi"/>
        <w:noProof/>
      </w:rPr>
      <w:t>4</w:t>
    </w:r>
    <w:r w:rsidR="006B584F" w:rsidRPr="00506CF8">
      <w:rPr>
        <w:rFonts w:cstheme="minorHAnsi"/>
      </w:rPr>
      <w:fldChar w:fldCharType="end"/>
    </w:r>
  </w:p>
  <w:p w:rsidR="004E6ECC" w:rsidRPr="00196513" w:rsidRDefault="004E6ECC" w:rsidP="009B3110">
    <w:pPr>
      <w:pStyle w:val="Header"/>
      <w:jc w:val="right"/>
      <w:rPr>
        <w:rFonts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4EFF"/>
    <w:multiLevelType w:val="hybridMultilevel"/>
    <w:tmpl w:val="930A615E"/>
    <w:lvl w:ilvl="0" w:tplc="D7A6AC8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5409A"/>
    <w:multiLevelType w:val="hybridMultilevel"/>
    <w:tmpl w:val="64B4E7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A6132"/>
    <w:multiLevelType w:val="hybridMultilevel"/>
    <w:tmpl w:val="06F2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D2FC1"/>
    <w:multiLevelType w:val="hybridMultilevel"/>
    <w:tmpl w:val="7E68E3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863497"/>
    <w:multiLevelType w:val="hybridMultilevel"/>
    <w:tmpl w:val="479C8D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4A1"/>
    <w:rsid w:val="00015D99"/>
    <w:rsid w:val="000163D7"/>
    <w:rsid w:val="000220DC"/>
    <w:rsid w:val="0003239D"/>
    <w:rsid w:val="00077F18"/>
    <w:rsid w:val="000A6546"/>
    <w:rsid w:val="000F6CED"/>
    <w:rsid w:val="00120C5C"/>
    <w:rsid w:val="001260C1"/>
    <w:rsid w:val="00126541"/>
    <w:rsid w:val="00133306"/>
    <w:rsid w:val="00156E37"/>
    <w:rsid w:val="001648AC"/>
    <w:rsid w:val="00166771"/>
    <w:rsid w:val="00196513"/>
    <w:rsid w:val="001A7775"/>
    <w:rsid w:val="001E4795"/>
    <w:rsid w:val="001F04EF"/>
    <w:rsid w:val="001F0CFC"/>
    <w:rsid w:val="002317C0"/>
    <w:rsid w:val="002772CB"/>
    <w:rsid w:val="00284D08"/>
    <w:rsid w:val="002B4AD5"/>
    <w:rsid w:val="002B4BC9"/>
    <w:rsid w:val="002E7004"/>
    <w:rsid w:val="00305AA0"/>
    <w:rsid w:val="00316912"/>
    <w:rsid w:val="003222DB"/>
    <w:rsid w:val="003373E7"/>
    <w:rsid w:val="00354628"/>
    <w:rsid w:val="003719CF"/>
    <w:rsid w:val="00371D54"/>
    <w:rsid w:val="003B3F0B"/>
    <w:rsid w:val="003B7F12"/>
    <w:rsid w:val="003E022E"/>
    <w:rsid w:val="00446C32"/>
    <w:rsid w:val="004512C4"/>
    <w:rsid w:val="0045773A"/>
    <w:rsid w:val="00480D13"/>
    <w:rsid w:val="004A7E2B"/>
    <w:rsid w:val="004B587D"/>
    <w:rsid w:val="004E6ECC"/>
    <w:rsid w:val="004F7A82"/>
    <w:rsid w:val="00521D01"/>
    <w:rsid w:val="0052298E"/>
    <w:rsid w:val="00580CB0"/>
    <w:rsid w:val="00595EAC"/>
    <w:rsid w:val="005C5101"/>
    <w:rsid w:val="005C5AB3"/>
    <w:rsid w:val="005C7EE1"/>
    <w:rsid w:val="005D1404"/>
    <w:rsid w:val="005D6E17"/>
    <w:rsid w:val="005E108B"/>
    <w:rsid w:val="005E2B0A"/>
    <w:rsid w:val="005F2298"/>
    <w:rsid w:val="005F3CD5"/>
    <w:rsid w:val="005F7C5A"/>
    <w:rsid w:val="00627D93"/>
    <w:rsid w:val="0064688E"/>
    <w:rsid w:val="00662AA0"/>
    <w:rsid w:val="00672F72"/>
    <w:rsid w:val="006877F2"/>
    <w:rsid w:val="00687D2B"/>
    <w:rsid w:val="006A2C87"/>
    <w:rsid w:val="006A3258"/>
    <w:rsid w:val="006B56A4"/>
    <w:rsid w:val="006B584F"/>
    <w:rsid w:val="006C2D17"/>
    <w:rsid w:val="006E2C02"/>
    <w:rsid w:val="00733096"/>
    <w:rsid w:val="00754FC8"/>
    <w:rsid w:val="00773C43"/>
    <w:rsid w:val="0077588D"/>
    <w:rsid w:val="007844A1"/>
    <w:rsid w:val="00785EA1"/>
    <w:rsid w:val="00793F80"/>
    <w:rsid w:val="007A45FF"/>
    <w:rsid w:val="007B17A4"/>
    <w:rsid w:val="007B3FA9"/>
    <w:rsid w:val="007C3CF9"/>
    <w:rsid w:val="007C46C3"/>
    <w:rsid w:val="007C62DF"/>
    <w:rsid w:val="007E33AD"/>
    <w:rsid w:val="00817EA9"/>
    <w:rsid w:val="00845913"/>
    <w:rsid w:val="00885BD0"/>
    <w:rsid w:val="00886508"/>
    <w:rsid w:val="00887B6C"/>
    <w:rsid w:val="0089026C"/>
    <w:rsid w:val="008E4731"/>
    <w:rsid w:val="00901A3B"/>
    <w:rsid w:val="00902126"/>
    <w:rsid w:val="009245F5"/>
    <w:rsid w:val="009260C8"/>
    <w:rsid w:val="0093145E"/>
    <w:rsid w:val="00942735"/>
    <w:rsid w:val="00944F16"/>
    <w:rsid w:val="00945167"/>
    <w:rsid w:val="009879B9"/>
    <w:rsid w:val="009924B3"/>
    <w:rsid w:val="00993E06"/>
    <w:rsid w:val="009A2A7A"/>
    <w:rsid w:val="009B3110"/>
    <w:rsid w:val="009C680A"/>
    <w:rsid w:val="00A01F0F"/>
    <w:rsid w:val="00A03F77"/>
    <w:rsid w:val="00A05727"/>
    <w:rsid w:val="00A11683"/>
    <w:rsid w:val="00A41A4F"/>
    <w:rsid w:val="00A750E0"/>
    <w:rsid w:val="00A82AD2"/>
    <w:rsid w:val="00AD4020"/>
    <w:rsid w:val="00AE018D"/>
    <w:rsid w:val="00AE2E99"/>
    <w:rsid w:val="00AE3BA6"/>
    <w:rsid w:val="00AF1F0F"/>
    <w:rsid w:val="00BA6BC7"/>
    <w:rsid w:val="00BC789D"/>
    <w:rsid w:val="00C5052F"/>
    <w:rsid w:val="00C555CF"/>
    <w:rsid w:val="00C6404D"/>
    <w:rsid w:val="00CA7136"/>
    <w:rsid w:val="00CB0299"/>
    <w:rsid w:val="00CE1623"/>
    <w:rsid w:val="00CF2E98"/>
    <w:rsid w:val="00CF3C7D"/>
    <w:rsid w:val="00D01491"/>
    <w:rsid w:val="00D869F0"/>
    <w:rsid w:val="00DC25A6"/>
    <w:rsid w:val="00DC2701"/>
    <w:rsid w:val="00E025CA"/>
    <w:rsid w:val="00E075C5"/>
    <w:rsid w:val="00E24D8E"/>
    <w:rsid w:val="00E4369D"/>
    <w:rsid w:val="00E66A62"/>
    <w:rsid w:val="00E77632"/>
    <w:rsid w:val="00E84905"/>
    <w:rsid w:val="00F05C7C"/>
    <w:rsid w:val="00F1536C"/>
    <w:rsid w:val="00F222E5"/>
    <w:rsid w:val="00F375C1"/>
    <w:rsid w:val="00F66984"/>
    <w:rsid w:val="00F76923"/>
    <w:rsid w:val="00FB2B40"/>
    <w:rsid w:val="00FB3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14AA56-B950-4AB2-BF9F-7DB72F84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923"/>
  </w:style>
  <w:style w:type="paragraph" w:styleId="Heading4">
    <w:name w:val="heading 4"/>
    <w:basedOn w:val="Normal"/>
    <w:next w:val="Normal"/>
    <w:link w:val="Heading4Char"/>
    <w:semiHidden/>
    <w:unhideWhenUsed/>
    <w:qFormat/>
    <w:rsid w:val="00A11683"/>
    <w:pPr>
      <w:keepNext/>
      <w:autoSpaceDE w:val="0"/>
      <w:autoSpaceDN w:val="0"/>
      <w:spacing w:line="360" w:lineRule="auto"/>
      <w:jc w:val="both"/>
      <w:outlineLvl w:val="3"/>
    </w:pPr>
    <w:rPr>
      <w:rFonts w:ascii="Times New Roman" w:eastAsia="Times New Roman" w:hAnsi="Times New Roman" w:cs="Times New Roman"/>
      <w:b/>
      <w:sz w:val="20"/>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126"/>
    <w:pPr>
      <w:ind w:left="720"/>
      <w:contextualSpacing/>
    </w:pPr>
  </w:style>
  <w:style w:type="character" w:styleId="Hyperlink">
    <w:name w:val="Hyperlink"/>
    <w:basedOn w:val="DefaultParagraphFont"/>
    <w:uiPriority w:val="99"/>
    <w:unhideWhenUsed/>
    <w:rsid w:val="00902126"/>
    <w:rPr>
      <w:color w:val="0000FF" w:themeColor="hyperlink"/>
      <w:u w:val="single"/>
    </w:rPr>
  </w:style>
  <w:style w:type="paragraph" w:styleId="Header">
    <w:name w:val="header"/>
    <w:basedOn w:val="Normal"/>
    <w:link w:val="HeaderChar"/>
    <w:unhideWhenUsed/>
    <w:rsid w:val="00845913"/>
    <w:pPr>
      <w:tabs>
        <w:tab w:val="center" w:pos="4680"/>
        <w:tab w:val="right" w:pos="9360"/>
      </w:tabs>
    </w:pPr>
  </w:style>
  <w:style w:type="character" w:customStyle="1" w:styleId="HeaderChar">
    <w:name w:val="Header Char"/>
    <w:basedOn w:val="DefaultParagraphFont"/>
    <w:link w:val="Header"/>
    <w:rsid w:val="00845913"/>
  </w:style>
  <w:style w:type="paragraph" w:styleId="Footer">
    <w:name w:val="footer"/>
    <w:basedOn w:val="Normal"/>
    <w:link w:val="FooterChar"/>
    <w:uiPriority w:val="99"/>
    <w:unhideWhenUsed/>
    <w:rsid w:val="00845913"/>
    <w:pPr>
      <w:tabs>
        <w:tab w:val="center" w:pos="4680"/>
        <w:tab w:val="right" w:pos="9360"/>
      </w:tabs>
    </w:pPr>
  </w:style>
  <w:style w:type="character" w:customStyle="1" w:styleId="FooterChar">
    <w:name w:val="Footer Char"/>
    <w:basedOn w:val="DefaultParagraphFont"/>
    <w:link w:val="Footer"/>
    <w:uiPriority w:val="99"/>
    <w:rsid w:val="00845913"/>
  </w:style>
  <w:style w:type="paragraph" w:styleId="FootnoteText">
    <w:name w:val="footnote text"/>
    <w:basedOn w:val="Normal"/>
    <w:link w:val="FootnoteTextChar"/>
    <w:uiPriority w:val="99"/>
    <w:semiHidden/>
    <w:unhideWhenUsed/>
    <w:rsid w:val="00580CB0"/>
    <w:rPr>
      <w:sz w:val="20"/>
      <w:szCs w:val="20"/>
    </w:rPr>
  </w:style>
  <w:style w:type="character" w:customStyle="1" w:styleId="FootnoteTextChar">
    <w:name w:val="Footnote Text Char"/>
    <w:basedOn w:val="DefaultParagraphFont"/>
    <w:link w:val="FootnoteText"/>
    <w:uiPriority w:val="99"/>
    <w:semiHidden/>
    <w:rsid w:val="00580CB0"/>
    <w:rPr>
      <w:sz w:val="20"/>
      <w:szCs w:val="20"/>
    </w:rPr>
  </w:style>
  <w:style w:type="character" w:styleId="FootnoteReference">
    <w:name w:val="footnote reference"/>
    <w:basedOn w:val="DefaultParagraphFont"/>
    <w:uiPriority w:val="99"/>
    <w:semiHidden/>
    <w:unhideWhenUsed/>
    <w:rsid w:val="00580CB0"/>
    <w:rPr>
      <w:vertAlign w:val="superscript"/>
    </w:rPr>
  </w:style>
  <w:style w:type="character" w:styleId="CommentReference">
    <w:name w:val="annotation reference"/>
    <w:basedOn w:val="DefaultParagraphFont"/>
    <w:uiPriority w:val="99"/>
    <w:semiHidden/>
    <w:unhideWhenUsed/>
    <w:rsid w:val="00580CB0"/>
    <w:rPr>
      <w:sz w:val="16"/>
      <w:szCs w:val="16"/>
    </w:rPr>
  </w:style>
  <w:style w:type="paragraph" w:styleId="CommentText">
    <w:name w:val="annotation text"/>
    <w:basedOn w:val="Normal"/>
    <w:link w:val="CommentTextChar"/>
    <w:uiPriority w:val="99"/>
    <w:semiHidden/>
    <w:unhideWhenUsed/>
    <w:rsid w:val="00580CB0"/>
    <w:rPr>
      <w:sz w:val="20"/>
      <w:szCs w:val="20"/>
    </w:rPr>
  </w:style>
  <w:style w:type="character" w:customStyle="1" w:styleId="CommentTextChar">
    <w:name w:val="Comment Text Char"/>
    <w:basedOn w:val="DefaultParagraphFont"/>
    <w:link w:val="CommentText"/>
    <w:uiPriority w:val="99"/>
    <w:semiHidden/>
    <w:rsid w:val="00580CB0"/>
    <w:rPr>
      <w:sz w:val="20"/>
      <w:szCs w:val="20"/>
    </w:rPr>
  </w:style>
  <w:style w:type="paragraph" w:styleId="CommentSubject">
    <w:name w:val="annotation subject"/>
    <w:basedOn w:val="CommentText"/>
    <w:next w:val="CommentText"/>
    <w:link w:val="CommentSubjectChar"/>
    <w:uiPriority w:val="99"/>
    <w:semiHidden/>
    <w:unhideWhenUsed/>
    <w:rsid w:val="00580CB0"/>
    <w:rPr>
      <w:b/>
      <w:bCs/>
    </w:rPr>
  </w:style>
  <w:style w:type="character" w:customStyle="1" w:styleId="CommentSubjectChar">
    <w:name w:val="Comment Subject Char"/>
    <w:basedOn w:val="CommentTextChar"/>
    <w:link w:val="CommentSubject"/>
    <w:uiPriority w:val="99"/>
    <w:semiHidden/>
    <w:rsid w:val="00580CB0"/>
    <w:rPr>
      <w:b/>
      <w:bCs/>
      <w:sz w:val="20"/>
      <w:szCs w:val="20"/>
    </w:rPr>
  </w:style>
  <w:style w:type="paragraph" w:styleId="BalloonText">
    <w:name w:val="Balloon Text"/>
    <w:basedOn w:val="Normal"/>
    <w:link w:val="BalloonTextChar"/>
    <w:uiPriority w:val="99"/>
    <w:semiHidden/>
    <w:unhideWhenUsed/>
    <w:rsid w:val="00580CB0"/>
    <w:rPr>
      <w:rFonts w:ascii="Tahoma" w:hAnsi="Tahoma" w:cs="Tahoma"/>
      <w:sz w:val="16"/>
      <w:szCs w:val="16"/>
    </w:rPr>
  </w:style>
  <w:style w:type="character" w:customStyle="1" w:styleId="BalloonTextChar">
    <w:name w:val="Balloon Text Char"/>
    <w:basedOn w:val="DefaultParagraphFont"/>
    <w:link w:val="BalloonText"/>
    <w:uiPriority w:val="99"/>
    <w:semiHidden/>
    <w:rsid w:val="00580CB0"/>
    <w:rPr>
      <w:rFonts w:ascii="Tahoma" w:hAnsi="Tahoma" w:cs="Tahoma"/>
      <w:sz w:val="16"/>
      <w:szCs w:val="16"/>
    </w:rPr>
  </w:style>
  <w:style w:type="table" w:styleId="TableGrid">
    <w:name w:val="Table Grid"/>
    <w:basedOn w:val="TableNormal"/>
    <w:uiPriority w:val="59"/>
    <w:rsid w:val="00277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11683"/>
    <w:rPr>
      <w:rFonts w:ascii="Times New Roman" w:eastAsia="Times New Roman" w:hAnsi="Times New Roman" w:cs="Times New Roman"/>
      <w:b/>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85881">
      <w:bodyDiv w:val="1"/>
      <w:marLeft w:val="0"/>
      <w:marRight w:val="0"/>
      <w:marTop w:val="0"/>
      <w:marBottom w:val="0"/>
      <w:divBdr>
        <w:top w:val="none" w:sz="0" w:space="0" w:color="auto"/>
        <w:left w:val="none" w:sz="0" w:space="0" w:color="auto"/>
        <w:bottom w:val="none" w:sz="0" w:space="0" w:color="auto"/>
        <w:right w:val="none" w:sz="0" w:space="0" w:color="auto"/>
      </w:divBdr>
    </w:div>
    <w:div w:id="95217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DF84C-5379-4A00-90D7-3DDF60D1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sarak</dc:creator>
  <cp:lastModifiedBy>St. Louis, James, D</cp:lastModifiedBy>
  <cp:revision>24</cp:revision>
  <cp:lastPrinted>2016-03-02T20:57:00Z</cp:lastPrinted>
  <dcterms:created xsi:type="dcterms:W3CDTF">2012-12-21T18:45:00Z</dcterms:created>
  <dcterms:modified xsi:type="dcterms:W3CDTF">2016-12-27T20:36:00Z</dcterms:modified>
</cp:coreProperties>
</file>